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786CBA" w:rsidP="00786CBA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786CBA">
        <w:rPr>
          <w:snapToGrid/>
          <w:color w:val="000000" w:themeColor="text1"/>
          <w:sz w:val="24"/>
          <w:szCs w:val="24"/>
        </w:rPr>
        <w:t>И.о</w:t>
      </w:r>
      <w:proofErr w:type="spellEnd"/>
      <w:r w:rsidR="00786CBA">
        <w:rPr>
          <w:snapToGrid/>
          <w:color w:val="000000" w:themeColor="text1"/>
          <w:sz w:val="24"/>
          <w:szCs w:val="24"/>
        </w:rPr>
        <w:t>. д</w:t>
      </w:r>
      <w:r w:rsidRPr="00281E79">
        <w:rPr>
          <w:snapToGrid/>
          <w:color w:val="000000" w:themeColor="text1"/>
          <w:sz w:val="24"/>
          <w:szCs w:val="24"/>
        </w:rPr>
        <w:t>иректор</w:t>
      </w:r>
      <w:r w:rsidR="00786CBA">
        <w:rPr>
          <w:snapToGrid/>
          <w:color w:val="000000" w:themeColor="text1"/>
          <w:sz w:val="24"/>
          <w:szCs w:val="24"/>
        </w:rPr>
        <w:t>а</w:t>
      </w:r>
      <w:r w:rsidRPr="00281E79">
        <w:rPr>
          <w:snapToGrid/>
          <w:color w:val="000000" w:themeColor="text1"/>
          <w:sz w:val="24"/>
          <w:szCs w:val="24"/>
        </w:rPr>
        <w:t xml:space="preserve">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786CBA">
        <w:rPr>
          <w:snapToGrid/>
          <w:color w:val="000000" w:themeColor="text1"/>
          <w:sz w:val="24"/>
          <w:szCs w:val="24"/>
        </w:rPr>
        <w:t>Аблякимов</w:t>
      </w:r>
      <w:proofErr w:type="spellEnd"/>
      <w:r w:rsidR="00786CBA">
        <w:rPr>
          <w:snapToGrid/>
          <w:color w:val="000000" w:themeColor="text1"/>
          <w:sz w:val="24"/>
          <w:szCs w:val="24"/>
        </w:rPr>
        <w:t xml:space="preserve"> Р. Э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786CBA">
        <w:rPr>
          <w:snapToGrid/>
          <w:color w:val="000000" w:themeColor="text1"/>
          <w:sz w:val="24"/>
          <w:szCs w:val="24"/>
        </w:rPr>
        <w:t xml:space="preserve">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634A95">
        <w:rPr>
          <w:snapToGrid/>
          <w:color w:val="000000" w:themeColor="text1"/>
          <w:sz w:val="24"/>
          <w:szCs w:val="24"/>
        </w:rPr>
        <w:t>2</w:t>
      </w:r>
      <w:r w:rsidR="00CE1AF6">
        <w:rPr>
          <w:snapToGrid/>
          <w:color w:val="000000" w:themeColor="text1"/>
          <w:sz w:val="24"/>
          <w:szCs w:val="24"/>
        </w:rPr>
        <w:t>6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400C3E">
        <w:rPr>
          <w:snapToGrid/>
          <w:color w:val="000000" w:themeColor="text1"/>
          <w:sz w:val="24"/>
          <w:szCs w:val="24"/>
        </w:rPr>
        <w:t>0</w:t>
      </w:r>
      <w:r w:rsidR="00E650AC">
        <w:rPr>
          <w:snapToGrid/>
          <w:color w:val="000000" w:themeColor="text1"/>
          <w:sz w:val="24"/>
          <w:szCs w:val="24"/>
        </w:rPr>
        <w:t>8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400C3E">
        <w:rPr>
          <w:snapToGrid/>
          <w:color w:val="000000" w:themeColor="text1"/>
          <w:sz w:val="24"/>
          <w:szCs w:val="24"/>
        </w:rPr>
        <w:t>2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634A95" w:rsidRPr="00634A95">
        <w:rPr>
          <w:color w:val="000000" w:themeColor="text1"/>
          <w:sz w:val="32"/>
          <w:szCs w:val="32"/>
        </w:rPr>
        <w:t xml:space="preserve">капитального ремонта </w:t>
      </w:r>
      <w:r w:rsidR="00CE1AF6" w:rsidRPr="00CE1AF6">
        <w:rPr>
          <w:color w:val="000000" w:themeColor="text1"/>
          <w:sz w:val="32"/>
          <w:szCs w:val="32"/>
        </w:rPr>
        <w:t>(замену) КСО КНС-19 по адресу: г. Самара. Волжское ш., д.9 для нужд ООО «Самарские коммунальные системы» в 2022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CE1AF6">
        <w:rPr>
          <w:b/>
          <w:color w:val="000000" w:themeColor="text1"/>
          <w:sz w:val="32"/>
          <w:szCs w:val="32"/>
        </w:rPr>
        <w:t>502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634A95" w:rsidP="00CE1AF6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Капитальный</w:t>
            </w:r>
            <w:r w:rsidRPr="00634A95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ремонт </w:t>
            </w:r>
            <w:r w:rsidR="00CE1AF6" w:rsidRPr="00CE1AF6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(замен</w:t>
            </w:r>
            <w:r w:rsidR="00CE1AF6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а</w:t>
            </w:r>
            <w:r w:rsidR="00CE1AF6" w:rsidRPr="00CE1AF6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) КСО КНС-19 по адресу: г. Самара. Волжское ш., д.9 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CE1AF6">
              <w:rPr>
                <w:b/>
                <w:sz w:val="20"/>
                <w:szCs w:val="20"/>
              </w:rPr>
              <w:t>507 216</w:t>
            </w:r>
            <w:r w:rsidR="00C55CF8">
              <w:rPr>
                <w:b/>
                <w:sz w:val="20"/>
                <w:szCs w:val="20"/>
              </w:rPr>
              <w:t>,00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E1AF6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688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4A95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CB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F0C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057E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1AF6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0AC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7E4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593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CACDE-DD3A-4A21-96E6-C81FB0A83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1604</TotalTime>
  <Pages>15</Pages>
  <Words>4726</Words>
  <Characters>32020</Characters>
  <Application>Microsoft Office Word</Application>
  <DocSecurity>0</DocSecurity>
  <Lines>266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36673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346</cp:revision>
  <cp:lastPrinted>2019-02-04T06:44:00Z</cp:lastPrinted>
  <dcterms:created xsi:type="dcterms:W3CDTF">2019-02-07T06:22:00Z</dcterms:created>
  <dcterms:modified xsi:type="dcterms:W3CDTF">2022-08-25T07:34:00Z</dcterms:modified>
</cp:coreProperties>
</file>